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4CF6" w14:textId="77777777" w:rsidR="00442F64" w:rsidRPr="004D33A3" w:rsidRDefault="00442F64" w:rsidP="00947E45">
      <w:pPr>
        <w:pStyle w:val="Title"/>
        <w:rPr>
          <w:rFonts w:ascii="Arial" w:hAnsi="Arial" w:cs="Arial"/>
          <w:szCs w:val="24"/>
        </w:rPr>
      </w:pPr>
      <w:r w:rsidRPr="004D33A3">
        <w:rPr>
          <w:rFonts w:ascii="Arial" w:hAnsi="Arial" w:cs="Arial"/>
          <w:szCs w:val="24"/>
        </w:rPr>
        <w:t xml:space="preserve">Client Bill of Rights / </w:t>
      </w:r>
      <w:r w:rsidR="00D65486" w:rsidRPr="004D33A3">
        <w:rPr>
          <w:rFonts w:ascii="Arial" w:hAnsi="Arial" w:cs="Arial"/>
          <w:szCs w:val="24"/>
        </w:rPr>
        <w:t>qEEG</w:t>
      </w:r>
      <w:r w:rsidRPr="004D33A3">
        <w:rPr>
          <w:rFonts w:ascii="Arial" w:hAnsi="Arial" w:cs="Arial"/>
          <w:szCs w:val="24"/>
        </w:rPr>
        <w:t xml:space="preserve"> Informed Consent</w:t>
      </w:r>
    </w:p>
    <w:p w14:paraId="26F14053" w14:textId="77777777" w:rsidR="00442F64" w:rsidRPr="004D33A3" w:rsidRDefault="00442F64" w:rsidP="00947E45">
      <w:pPr>
        <w:pStyle w:val="Title"/>
        <w:jc w:val="both"/>
        <w:rPr>
          <w:rFonts w:ascii="Arial" w:hAnsi="Arial" w:cs="Arial"/>
          <w:szCs w:val="24"/>
        </w:rPr>
      </w:pPr>
    </w:p>
    <w:p w14:paraId="103D8A85" w14:textId="28B3340B" w:rsidR="00442F64" w:rsidRPr="004D33A3" w:rsidRDefault="00442F64" w:rsidP="00947E45">
      <w:pPr>
        <w:jc w:val="both"/>
        <w:rPr>
          <w:rFonts w:ascii="Arial" w:hAnsi="Arial" w:cs="Arial"/>
          <w:szCs w:val="24"/>
        </w:rPr>
      </w:pPr>
      <w:r w:rsidRPr="004D33A3">
        <w:rPr>
          <w:rFonts w:ascii="Arial" w:hAnsi="Arial" w:cs="Arial"/>
          <w:szCs w:val="24"/>
        </w:rPr>
        <w:t xml:space="preserve">The fee for a </w:t>
      </w:r>
      <w:r w:rsidR="00D65486" w:rsidRPr="004D33A3">
        <w:rPr>
          <w:rFonts w:ascii="Arial" w:hAnsi="Arial" w:cs="Arial"/>
          <w:szCs w:val="24"/>
        </w:rPr>
        <w:t>qEEG</w:t>
      </w:r>
      <w:r w:rsidR="00730C4E" w:rsidRPr="004D33A3">
        <w:rPr>
          <w:rFonts w:ascii="Arial" w:hAnsi="Arial" w:cs="Arial"/>
          <w:szCs w:val="24"/>
        </w:rPr>
        <w:t xml:space="preserve"> </w:t>
      </w:r>
      <w:r w:rsidR="00FB14A5">
        <w:rPr>
          <w:rFonts w:ascii="Arial" w:hAnsi="Arial" w:cs="Arial"/>
          <w:szCs w:val="24"/>
        </w:rPr>
        <w:t>(brain ma</w:t>
      </w:r>
      <w:r w:rsidR="004064FC">
        <w:rPr>
          <w:rFonts w:ascii="Arial" w:hAnsi="Arial" w:cs="Arial"/>
          <w:szCs w:val="24"/>
        </w:rPr>
        <w:t>p</w:t>
      </w:r>
      <w:r w:rsidR="00FB14A5">
        <w:rPr>
          <w:rFonts w:ascii="Arial" w:hAnsi="Arial" w:cs="Arial"/>
          <w:szCs w:val="24"/>
        </w:rPr>
        <w:t>) assessment</w:t>
      </w:r>
      <w:r w:rsidRPr="004D33A3">
        <w:rPr>
          <w:rFonts w:ascii="Arial" w:hAnsi="Arial" w:cs="Arial"/>
          <w:szCs w:val="24"/>
        </w:rPr>
        <w:t xml:space="preserve"> </w:t>
      </w:r>
      <w:r w:rsidR="009D1385" w:rsidRPr="004D33A3">
        <w:rPr>
          <w:rFonts w:ascii="Arial" w:hAnsi="Arial" w:cs="Arial"/>
          <w:szCs w:val="24"/>
        </w:rPr>
        <w:t>is $</w:t>
      </w:r>
      <w:r w:rsidR="00A94887">
        <w:rPr>
          <w:rFonts w:ascii="Arial" w:hAnsi="Arial" w:cs="Arial"/>
          <w:szCs w:val="24"/>
        </w:rPr>
        <w:t>1000</w:t>
      </w:r>
      <w:r w:rsidR="00A94887" w:rsidRPr="004D33A3">
        <w:rPr>
          <w:rFonts w:ascii="Arial" w:hAnsi="Arial" w:cs="Arial"/>
          <w:szCs w:val="24"/>
        </w:rPr>
        <w:t>. This</w:t>
      </w:r>
      <w:r w:rsidRPr="004D33A3">
        <w:rPr>
          <w:rFonts w:ascii="Arial" w:hAnsi="Arial" w:cs="Arial"/>
          <w:szCs w:val="24"/>
        </w:rPr>
        <w:t xml:space="preserve"> fee includes the sensor application and data acquisition portion of the process and the artifact removal, data analysis and report generation portion.  </w:t>
      </w:r>
      <w:r w:rsidR="004B2C2E" w:rsidRPr="004D33A3">
        <w:rPr>
          <w:rFonts w:ascii="Arial" w:hAnsi="Arial" w:cs="Arial"/>
          <w:szCs w:val="24"/>
        </w:rPr>
        <w:t xml:space="preserve">An additional </w:t>
      </w:r>
      <w:r w:rsidRPr="004D33A3">
        <w:rPr>
          <w:rFonts w:ascii="Arial" w:hAnsi="Arial" w:cs="Arial"/>
          <w:szCs w:val="24"/>
        </w:rPr>
        <w:t>evaluation</w:t>
      </w:r>
      <w:r w:rsidR="004B2C2E" w:rsidRPr="004D33A3">
        <w:rPr>
          <w:rFonts w:ascii="Arial" w:hAnsi="Arial" w:cs="Arial"/>
          <w:szCs w:val="24"/>
        </w:rPr>
        <w:t xml:space="preserve">, including </w:t>
      </w:r>
      <w:r w:rsidRPr="004D33A3">
        <w:rPr>
          <w:rFonts w:ascii="Arial" w:hAnsi="Arial" w:cs="Arial"/>
          <w:szCs w:val="24"/>
        </w:rPr>
        <w:t xml:space="preserve">an assessment by a </w:t>
      </w:r>
      <w:r w:rsidR="00730C4E" w:rsidRPr="004D33A3">
        <w:rPr>
          <w:rFonts w:ascii="Arial" w:hAnsi="Arial" w:cs="Arial"/>
          <w:szCs w:val="24"/>
        </w:rPr>
        <w:t>Board-Certified</w:t>
      </w:r>
      <w:r w:rsidRPr="004D33A3">
        <w:rPr>
          <w:rFonts w:ascii="Arial" w:hAnsi="Arial" w:cs="Arial"/>
          <w:szCs w:val="24"/>
        </w:rPr>
        <w:t xml:space="preserve"> Neurologist</w:t>
      </w:r>
      <w:r w:rsidR="00730C4E" w:rsidRPr="004D33A3">
        <w:rPr>
          <w:rFonts w:ascii="Arial" w:hAnsi="Arial" w:cs="Arial"/>
          <w:szCs w:val="24"/>
        </w:rPr>
        <w:t xml:space="preserve"> may be required and must be paid for by the client. Health</w:t>
      </w:r>
      <w:r w:rsidRPr="004D33A3">
        <w:rPr>
          <w:rFonts w:ascii="Arial" w:hAnsi="Arial" w:cs="Arial"/>
          <w:szCs w:val="24"/>
        </w:rPr>
        <w:t xml:space="preserve"> insurance generally does not reimburse </w:t>
      </w:r>
      <w:r w:rsidR="00730C4E" w:rsidRPr="004D33A3">
        <w:rPr>
          <w:rFonts w:ascii="Arial" w:hAnsi="Arial" w:cs="Arial"/>
          <w:szCs w:val="24"/>
        </w:rPr>
        <w:t xml:space="preserve">any of these assessments. </w:t>
      </w:r>
      <w:r w:rsidRPr="004D33A3">
        <w:rPr>
          <w:rFonts w:ascii="Arial" w:hAnsi="Arial" w:cs="Arial"/>
          <w:szCs w:val="24"/>
        </w:rPr>
        <w:t>for this evaluation.</w:t>
      </w:r>
      <w:r w:rsidR="00732C0E" w:rsidRPr="004D33A3">
        <w:rPr>
          <w:rFonts w:ascii="Arial" w:hAnsi="Arial" w:cs="Arial"/>
          <w:szCs w:val="24"/>
        </w:rPr>
        <w:t xml:space="preserve"> We do not guarantee that your insurance will reimburse you for this or any other service offered at our center and therefore we are not responsible for any claims or petitions to your health insurance provider.</w:t>
      </w:r>
    </w:p>
    <w:p w14:paraId="23F7C60B" w14:textId="77777777" w:rsidR="00442F64" w:rsidRPr="004D33A3" w:rsidRDefault="00442F64" w:rsidP="00947E45">
      <w:pPr>
        <w:jc w:val="both"/>
        <w:rPr>
          <w:rFonts w:ascii="Arial" w:hAnsi="Arial" w:cs="Arial"/>
          <w:szCs w:val="24"/>
        </w:rPr>
      </w:pPr>
    </w:p>
    <w:p w14:paraId="73755089" w14:textId="11710A70" w:rsidR="00442F64" w:rsidRPr="004D33A3" w:rsidRDefault="00442F64" w:rsidP="00947E45">
      <w:pPr>
        <w:jc w:val="both"/>
        <w:rPr>
          <w:rFonts w:ascii="Arial" w:hAnsi="Arial" w:cs="Arial"/>
          <w:szCs w:val="24"/>
        </w:rPr>
      </w:pPr>
      <w:r w:rsidRPr="004D33A3">
        <w:rPr>
          <w:rFonts w:ascii="Arial" w:hAnsi="Arial" w:cs="Arial"/>
          <w:szCs w:val="24"/>
        </w:rPr>
        <w:t xml:space="preserve">The </w:t>
      </w:r>
      <w:r w:rsidR="00D65486" w:rsidRPr="004D33A3">
        <w:rPr>
          <w:rFonts w:ascii="Arial" w:hAnsi="Arial" w:cs="Arial"/>
          <w:szCs w:val="24"/>
        </w:rPr>
        <w:t>qEEG</w:t>
      </w:r>
      <w:r w:rsidRPr="004D33A3">
        <w:rPr>
          <w:rFonts w:ascii="Arial" w:hAnsi="Arial" w:cs="Arial"/>
          <w:szCs w:val="24"/>
        </w:rPr>
        <w:t xml:space="preserve"> evaluation is not intended to diagnose any medical or psychological condition.  It is also not intended as a substitute for appropriate medical or psychological diagnosis and intervention.  Please see your physician or mental health provider for appropriate diagnosis and treatment.  Suggestions and/or recommendations given in the report are intended simply as guidelines.  The practitioner providing neurofeedback training or other intervention based upon this evaluation must use his or her best clinical judgment in the application of such training or intervention.  The use of this information and the application of these protocols should not be attempted by anyone other than a qualified </w:t>
      </w:r>
      <w:r w:rsidR="00730C4E" w:rsidRPr="004D33A3">
        <w:rPr>
          <w:rFonts w:ascii="Arial" w:hAnsi="Arial" w:cs="Arial"/>
          <w:szCs w:val="24"/>
        </w:rPr>
        <w:t xml:space="preserve">and certified </w:t>
      </w:r>
      <w:r w:rsidRPr="004D33A3">
        <w:rPr>
          <w:rFonts w:ascii="Arial" w:hAnsi="Arial" w:cs="Arial"/>
          <w:szCs w:val="24"/>
        </w:rPr>
        <w:t>practitioner.</w:t>
      </w:r>
    </w:p>
    <w:p w14:paraId="769F8EFA" w14:textId="77777777" w:rsidR="00442F64" w:rsidRPr="004D33A3" w:rsidRDefault="00442F64" w:rsidP="00947E45">
      <w:pPr>
        <w:jc w:val="both"/>
        <w:rPr>
          <w:rFonts w:ascii="Arial" w:hAnsi="Arial" w:cs="Arial"/>
          <w:szCs w:val="24"/>
        </w:rPr>
      </w:pPr>
    </w:p>
    <w:p w14:paraId="623D0CB9" w14:textId="469B97F8" w:rsidR="00442F64" w:rsidRPr="004D33A3" w:rsidRDefault="00947E45" w:rsidP="00947E45">
      <w:pPr>
        <w:jc w:val="both"/>
        <w:rPr>
          <w:rFonts w:ascii="Arial" w:hAnsi="Arial" w:cs="Arial"/>
          <w:szCs w:val="24"/>
        </w:rPr>
      </w:pPr>
      <w:r w:rsidRPr="004D33A3">
        <w:rPr>
          <w:rFonts w:ascii="Arial" w:hAnsi="Arial" w:cs="Arial"/>
          <w:szCs w:val="24"/>
        </w:rPr>
        <w:t>q</w:t>
      </w:r>
      <w:r w:rsidR="00D65486" w:rsidRPr="004D33A3">
        <w:rPr>
          <w:rFonts w:ascii="Arial" w:hAnsi="Arial" w:cs="Arial"/>
          <w:szCs w:val="24"/>
        </w:rPr>
        <w:t>EEG</w:t>
      </w:r>
      <w:r w:rsidR="00442F64" w:rsidRPr="004D33A3">
        <w:rPr>
          <w:rFonts w:ascii="Arial" w:hAnsi="Arial" w:cs="Arial"/>
          <w:szCs w:val="24"/>
        </w:rPr>
        <w:t xml:space="preserve"> evaluation involves </w:t>
      </w:r>
      <w:r w:rsidR="004B2C2E" w:rsidRPr="004D33A3">
        <w:rPr>
          <w:rFonts w:ascii="Arial" w:hAnsi="Arial" w:cs="Arial"/>
          <w:szCs w:val="24"/>
        </w:rPr>
        <w:t xml:space="preserve">either </w:t>
      </w:r>
      <w:r w:rsidR="00442F64" w:rsidRPr="004D33A3">
        <w:rPr>
          <w:rFonts w:ascii="Arial" w:hAnsi="Arial" w:cs="Arial"/>
          <w:szCs w:val="24"/>
        </w:rPr>
        <w:t xml:space="preserve">the application of </w:t>
      </w:r>
      <w:r w:rsidR="004D33A3">
        <w:rPr>
          <w:rFonts w:ascii="Arial" w:hAnsi="Arial" w:cs="Arial"/>
          <w:szCs w:val="24"/>
        </w:rPr>
        <w:t>19-</w:t>
      </w:r>
      <w:r w:rsidR="004B2C2E" w:rsidRPr="004D33A3">
        <w:rPr>
          <w:rFonts w:ascii="Arial" w:hAnsi="Arial" w:cs="Arial"/>
          <w:szCs w:val="24"/>
        </w:rPr>
        <w:t xml:space="preserve">21 individual sensors or the use of </w:t>
      </w:r>
      <w:r w:rsidR="00442F64" w:rsidRPr="004D33A3">
        <w:rPr>
          <w:rFonts w:ascii="Arial" w:hAnsi="Arial" w:cs="Arial"/>
          <w:szCs w:val="24"/>
        </w:rPr>
        <w:t xml:space="preserve">a sensor “cap” which may be a mesh cap or a series of mesh bands with </w:t>
      </w:r>
      <w:r w:rsidR="00012981" w:rsidRPr="004D33A3">
        <w:rPr>
          <w:rFonts w:ascii="Arial" w:hAnsi="Arial" w:cs="Arial"/>
          <w:szCs w:val="24"/>
        </w:rPr>
        <w:t>e</w:t>
      </w:r>
      <w:r w:rsidR="00442F64" w:rsidRPr="004D33A3">
        <w:rPr>
          <w:rFonts w:ascii="Arial" w:hAnsi="Arial" w:cs="Arial"/>
          <w:szCs w:val="24"/>
        </w:rPr>
        <w:t xml:space="preserve">mbedded sensors.  The sensors are filled with a conductive gel </w:t>
      </w:r>
      <w:r w:rsidR="00D65486" w:rsidRPr="004D33A3">
        <w:rPr>
          <w:rFonts w:ascii="Arial" w:hAnsi="Arial" w:cs="Arial"/>
          <w:szCs w:val="24"/>
        </w:rPr>
        <w:t xml:space="preserve">or </w:t>
      </w:r>
      <w:r w:rsidR="009D1385" w:rsidRPr="004D33A3">
        <w:rPr>
          <w:rFonts w:ascii="Arial" w:hAnsi="Arial" w:cs="Arial"/>
          <w:szCs w:val="24"/>
        </w:rPr>
        <w:t>paste,</w:t>
      </w:r>
      <w:r w:rsidR="00D65486" w:rsidRPr="004D33A3">
        <w:rPr>
          <w:rFonts w:ascii="Arial" w:hAnsi="Arial" w:cs="Arial"/>
          <w:szCs w:val="24"/>
        </w:rPr>
        <w:t xml:space="preserve"> </w:t>
      </w:r>
      <w:r w:rsidR="00442F64" w:rsidRPr="004D33A3">
        <w:rPr>
          <w:rFonts w:ascii="Arial" w:hAnsi="Arial" w:cs="Arial"/>
          <w:szCs w:val="24"/>
        </w:rPr>
        <w:t xml:space="preserve">and the scalp surface abraded to obtain a good electrical connection.  The </w:t>
      </w:r>
      <w:r w:rsidR="00D65486" w:rsidRPr="004D33A3">
        <w:rPr>
          <w:rFonts w:ascii="Arial" w:hAnsi="Arial" w:cs="Arial"/>
          <w:szCs w:val="24"/>
        </w:rPr>
        <w:t>sensors are</w:t>
      </w:r>
      <w:r w:rsidR="00442F64" w:rsidRPr="004D33A3">
        <w:rPr>
          <w:rFonts w:ascii="Arial" w:hAnsi="Arial" w:cs="Arial"/>
          <w:szCs w:val="24"/>
        </w:rPr>
        <w:t xml:space="preserve"> attached to a </w:t>
      </w:r>
      <w:r w:rsidR="00730C4E" w:rsidRPr="004D33A3">
        <w:rPr>
          <w:rFonts w:ascii="Arial" w:hAnsi="Arial" w:cs="Arial"/>
          <w:szCs w:val="24"/>
        </w:rPr>
        <w:t>21</w:t>
      </w:r>
      <w:r w:rsidR="00442F64" w:rsidRPr="004D33A3">
        <w:rPr>
          <w:rFonts w:ascii="Arial" w:hAnsi="Arial" w:cs="Arial"/>
          <w:szCs w:val="24"/>
        </w:rPr>
        <w:t xml:space="preserve"> channel, </w:t>
      </w:r>
      <w:r w:rsidR="007F15ED" w:rsidRPr="004D33A3">
        <w:rPr>
          <w:rFonts w:ascii="Arial" w:hAnsi="Arial" w:cs="Arial"/>
          <w:szCs w:val="24"/>
        </w:rPr>
        <w:t xml:space="preserve">battery powered, </w:t>
      </w:r>
      <w:r w:rsidR="009D1385" w:rsidRPr="004D33A3">
        <w:rPr>
          <w:rFonts w:ascii="Arial" w:hAnsi="Arial" w:cs="Arial"/>
          <w:szCs w:val="24"/>
        </w:rPr>
        <w:t>shielded,</w:t>
      </w:r>
      <w:r w:rsidR="004B2C2E" w:rsidRPr="004D33A3">
        <w:rPr>
          <w:rFonts w:ascii="Arial" w:hAnsi="Arial" w:cs="Arial"/>
          <w:szCs w:val="24"/>
        </w:rPr>
        <w:t xml:space="preserve"> and isolated</w:t>
      </w:r>
      <w:r w:rsidR="00442F64" w:rsidRPr="004D33A3">
        <w:rPr>
          <w:rFonts w:ascii="Arial" w:hAnsi="Arial" w:cs="Arial"/>
          <w:szCs w:val="24"/>
        </w:rPr>
        <w:t xml:space="preserve"> data acquisition device</w:t>
      </w:r>
      <w:r w:rsidR="00730C4E" w:rsidRPr="004D33A3">
        <w:rPr>
          <w:rFonts w:ascii="Arial" w:hAnsi="Arial" w:cs="Arial"/>
          <w:szCs w:val="24"/>
        </w:rPr>
        <w:t xml:space="preserve"> (amplifier)</w:t>
      </w:r>
      <w:r w:rsidR="00442F64" w:rsidRPr="004D33A3">
        <w:rPr>
          <w:rFonts w:ascii="Arial" w:hAnsi="Arial" w:cs="Arial"/>
          <w:szCs w:val="24"/>
        </w:rPr>
        <w:t xml:space="preserve"> that is attached to a computer</w:t>
      </w:r>
      <w:r w:rsidR="00012981" w:rsidRPr="004D33A3">
        <w:rPr>
          <w:rFonts w:ascii="Arial" w:hAnsi="Arial" w:cs="Arial"/>
          <w:szCs w:val="24"/>
        </w:rPr>
        <w:t xml:space="preserve"> either wirelessly or </w:t>
      </w:r>
      <w:r w:rsidR="00442F64" w:rsidRPr="004D33A3">
        <w:rPr>
          <w:rFonts w:ascii="Arial" w:hAnsi="Arial" w:cs="Arial"/>
          <w:szCs w:val="24"/>
        </w:rPr>
        <w:t>via a fiber optic cable.  No direct electrical connection is made between the client and the computer</w:t>
      </w:r>
      <w:r w:rsidR="007F15ED" w:rsidRPr="004D33A3">
        <w:rPr>
          <w:rFonts w:ascii="Arial" w:hAnsi="Arial" w:cs="Arial"/>
          <w:szCs w:val="24"/>
        </w:rPr>
        <w:t xml:space="preserve"> or any line voltage source</w:t>
      </w:r>
      <w:r w:rsidR="00442F64" w:rsidRPr="004D33A3">
        <w:rPr>
          <w:rFonts w:ascii="Arial" w:hAnsi="Arial" w:cs="Arial"/>
          <w:szCs w:val="24"/>
        </w:rPr>
        <w:t xml:space="preserve">.  </w:t>
      </w:r>
      <w:r w:rsidR="004B2C2E" w:rsidRPr="004D33A3">
        <w:rPr>
          <w:rFonts w:ascii="Arial" w:hAnsi="Arial" w:cs="Arial"/>
          <w:szCs w:val="24"/>
        </w:rPr>
        <w:t xml:space="preserve">The quality of </w:t>
      </w:r>
      <w:r w:rsidR="00442F64" w:rsidRPr="004D33A3">
        <w:rPr>
          <w:rFonts w:ascii="Arial" w:hAnsi="Arial" w:cs="Arial"/>
          <w:szCs w:val="24"/>
        </w:rPr>
        <w:t>the connection between the data acquisition device and the scalp</w:t>
      </w:r>
      <w:r w:rsidR="004B2C2E" w:rsidRPr="004D33A3">
        <w:rPr>
          <w:rFonts w:ascii="Arial" w:hAnsi="Arial" w:cs="Arial"/>
          <w:szCs w:val="24"/>
        </w:rPr>
        <w:t xml:space="preserve"> is monitored on an ongoing basis throughout the data acquisition period</w:t>
      </w:r>
      <w:r w:rsidR="00442F64" w:rsidRPr="004D33A3">
        <w:rPr>
          <w:rFonts w:ascii="Arial" w:hAnsi="Arial" w:cs="Arial"/>
          <w:szCs w:val="24"/>
        </w:rPr>
        <w:t xml:space="preserve">.  </w:t>
      </w:r>
      <w:r w:rsidR="00D65486" w:rsidRPr="004D33A3">
        <w:rPr>
          <w:rFonts w:ascii="Arial" w:hAnsi="Arial" w:cs="Arial"/>
          <w:szCs w:val="24"/>
        </w:rPr>
        <w:t>N</w:t>
      </w:r>
      <w:r w:rsidR="00442F64" w:rsidRPr="004D33A3">
        <w:rPr>
          <w:rFonts w:ascii="Arial" w:hAnsi="Arial" w:cs="Arial"/>
          <w:szCs w:val="24"/>
        </w:rPr>
        <w:t>othing is done to the client.  This is simply a data collection process similar to an ECG.  The data collection portion of the</w:t>
      </w:r>
      <w:r w:rsidRPr="004D33A3">
        <w:rPr>
          <w:rFonts w:ascii="Arial" w:hAnsi="Arial" w:cs="Arial"/>
          <w:szCs w:val="24"/>
        </w:rPr>
        <w:t xml:space="preserve"> process</w:t>
      </w:r>
      <w:r w:rsidR="00730C4E" w:rsidRPr="004D33A3">
        <w:rPr>
          <w:rFonts w:ascii="Arial" w:hAnsi="Arial" w:cs="Arial"/>
          <w:szCs w:val="24"/>
        </w:rPr>
        <w:t>, interpretation and preliminary explanation</w:t>
      </w:r>
      <w:r w:rsidRPr="004D33A3">
        <w:rPr>
          <w:rFonts w:ascii="Arial" w:hAnsi="Arial" w:cs="Arial"/>
          <w:szCs w:val="24"/>
        </w:rPr>
        <w:t xml:space="preserve"> is likely to take from </w:t>
      </w:r>
      <w:r w:rsidR="00730C4E" w:rsidRPr="004D33A3">
        <w:rPr>
          <w:rFonts w:ascii="Arial" w:hAnsi="Arial" w:cs="Arial"/>
          <w:szCs w:val="24"/>
        </w:rPr>
        <w:t>90</w:t>
      </w:r>
      <w:r w:rsidRPr="004D33A3">
        <w:rPr>
          <w:rFonts w:ascii="Arial" w:hAnsi="Arial" w:cs="Arial"/>
          <w:szCs w:val="24"/>
        </w:rPr>
        <w:t xml:space="preserve"> to 120 </w:t>
      </w:r>
      <w:r w:rsidR="009D1385" w:rsidRPr="004D33A3">
        <w:rPr>
          <w:rFonts w:ascii="Arial" w:hAnsi="Arial" w:cs="Arial"/>
          <w:szCs w:val="24"/>
        </w:rPr>
        <w:t>minutes.</w:t>
      </w:r>
    </w:p>
    <w:p w14:paraId="5B1DF171" w14:textId="77777777" w:rsidR="00442F64" w:rsidRPr="004D33A3" w:rsidRDefault="00442F64" w:rsidP="00947E45">
      <w:pPr>
        <w:jc w:val="both"/>
        <w:rPr>
          <w:rFonts w:ascii="Arial" w:hAnsi="Arial" w:cs="Arial"/>
          <w:szCs w:val="24"/>
        </w:rPr>
      </w:pPr>
    </w:p>
    <w:p w14:paraId="26C46CE5" w14:textId="3E66A93F" w:rsidR="00442F64" w:rsidRPr="004D33A3" w:rsidRDefault="00D65486" w:rsidP="00947E45">
      <w:pPr>
        <w:jc w:val="both"/>
        <w:rPr>
          <w:rFonts w:ascii="Arial" w:hAnsi="Arial" w:cs="Arial"/>
          <w:szCs w:val="24"/>
        </w:rPr>
      </w:pPr>
      <w:r w:rsidRPr="004D33A3">
        <w:rPr>
          <w:rFonts w:ascii="Arial" w:hAnsi="Arial" w:cs="Arial"/>
          <w:szCs w:val="24"/>
        </w:rPr>
        <w:t>This practitioner</w:t>
      </w:r>
      <w:r w:rsidR="00442F64" w:rsidRPr="004D33A3">
        <w:rPr>
          <w:rFonts w:ascii="Arial" w:hAnsi="Arial" w:cs="Arial"/>
          <w:szCs w:val="24"/>
        </w:rPr>
        <w:t xml:space="preserve"> is not a neurologist, </w:t>
      </w:r>
      <w:r w:rsidR="009D1385" w:rsidRPr="004D33A3">
        <w:rPr>
          <w:rFonts w:ascii="Arial" w:hAnsi="Arial" w:cs="Arial"/>
          <w:szCs w:val="24"/>
        </w:rPr>
        <w:t>physician,</w:t>
      </w:r>
      <w:r w:rsidR="00442F64" w:rsidRPr="004D33A3">
        <w:rPr>
          <w:rFonts w:ascii="Arial" w:hAnsi="Arial" w:cs="Arial"/>
          <w:szCs w:val="24"/>
        </w:rPr>
        <w:t xml:space="preserve"> or licensed </w:t>
      </w:r>
      <w:r w:rsidR="00730C4E" w:rsidRPr="004D33A3">
        <w:rPr>
          <w:rFonts w:ascii="Arial" w:hAnsi="Arial" w:cs="Arial"/>
          <w:szCs w:val="24"/>
        </w:rPr>
        <w:t>psychiatrist</w:t>
      </w:r>
      <w:r w:rsidR="00442F64" w:rsidRPr="004D33A3">
        <w:rPr>
          <w:rFonts w:ascii="Arial" w:hAnsi="Arial" w:cs="Arial"/>
          <w:szCs w:val="24"/>
        </w:rPr>
        <w:t>.  He does not claim to diagnose any medical</w:t>
      </w:r>
      <w:r w:rsidR="00730C4E" w:rsidRPr="004D33A3">
        <w:rPr>
          <w:rFonts w:ascii="Arial" w:hAnsi="Arial" w:cs="Arial"/>
          <w:szCs w:val="24"/>
        </w:rPr>
        <w:t xml:space="preserve">, </w:t>
      </w:r>
      <w:r w:rsidR="009D1385" w:rsidRPr="004D33A3">
        <w:rPr>
          <w:rFonts w:ascii="Arial" w:hAnsi="Arial" w:cs="Arial"/>
          <w:szCs w:val="24"/>
        </w:rPr>
        <w:t>psychological,</w:t>
      </w:r>
      <w:r w:rsidR="00442F64" w:rsidRPr="004D33A3">
        <w:rPr>
          <w:rFonts w:ascii="Arial" w:hAnsi="Arial" w:cs="Arial"/>
          <w:szCs w:val="24"/>
        </w:rPr>
        <w:t xml:space="preserve"> or </w:t>
      </w:r>
      <w:r w:rsidR="00730C4E" w:rsidRPr="004D33A3">
        <w:rPr>
          <w:rFonts w:ascii="Arial" w:hAnsi="Arial" w:cs="Arial"/>
          <w:szCs w:val="24"/>
        </w:rPr>
        <w:t>psychiatric</w:t>
      </w:r>
      <w:r w:rsidR="00442F64" w:rsidRPr="004D33A3">
        <w:rPr>
          <w:rFonts w:ascii="Arial" w:hAnsi="Arial" w:cs="Arial"/>
          <w:szCs w:val="24"/>
        </w:rPr>
        <w:t xml:space="preserve"> condition.  He offers </w:t>
      </w:r>
      <w:r w:rsidR="00730C4E" w:rsidRPr="004D33A3">
        <w:rPr>
          <w:rFonts w:ascii="Arial" w:hAnsi="Arial" w:cs="Arial"/>
          <w:szCs w:val="24"/>
        </w:rPr>
        <w:t>the (</w:t>
      </w:r>
      <w:r w:rsidRPr="004D33A3">
        <w:rPr>
          <w:rFonts w:ascii="Arial" w:hAnsi="Arial" w:cs="Arial"/>
          <w:szCs w:val="24"/>
        </w:rPr>
        <w:t>qEEG</w:t>
      </w:r>
      <w:r w:rsidR="00730C4E" w:rsidRPr="004D33A3">
        <w:rPr>
          <w:rFonts w:ascii="Arial" w:hAnsi="Arial" w:cs="Arial"/>
          <w:szCs w:val="24"/>
        </w:rPr>
        <w:t>)</w:t>
      </w:r>
      <w:r w:rsidR="00442F64" w:rsidRPr="004D33A3">
        <w:rPr>
          <w:rFonts w:ascii="Arial" w:hAnsi="Arial" w:cs="Arial"/>
          <w:szCs w:val="24"/>
        </w:rPr>
        <w:t xml:space="preserve"> assessment for purely informational purposes as a public service.  Any use or misuse </w:t>
      </w:r>
      <w:r w:rsidR="009D1385" w:rsidRPr="004D33A3">
        <w:rPr>
          <w:rFonts w:ascii="Arial" w:hAnsi="Arial" w:cs="Arial"/>
          <w:szCs w:val="24"/>
        </w:rPr>
        <w:t>of</w:t>
      </w:r>
      <w:r w:rsidR="00442F64" w:rsidRPr="004D33A3">
        <w:rPr>
          <w:rFonts w:ascii="Arial" w:hAnsi="Arial" w:cs="Arial"/>
          <w:szCs w:val="24"/>
        </w:rPr>
        <w:t xml:space="preserve"> the information provided is the sole responsibility of the person or persons involved and </w:t>
      </w:r>
      <w:r w:rsidRPr="004D33A3">
        <w:rPr>
          <w:rFonts w:ascii="Arial" w:hAnsi="Arial" w:cs="Arial"/>
          <w:szCs w:val="24"/>
        </w:rPr>
        <w:t>this practitioner</w:t>
      </w:r>
      <w:r w:rsidR="00442F64" w:rsidRPr="004D33A3">
        <w:rPr>
          <w:rFonts w:ascii="Arial" w:hAnsi="Arial" w:cs="Arial"/>
          <w:szCs w:val="24"/>
        </w:rPr>
        <w:t xml:space="preserve"> is not responsible for such use or misuse.</w:t>
      </w:r>
    </w:p>
    <w:p w14:paraId="589255CC" w14:textId="77777777" w:rsidR="00442F64" w:rsidRPr="004D33A3" w:rsidRDefault="00442F64" w:rsidP="00947E45">
      <w:pPr>
        <w:jc w:val="both"/>
        <w:rPr>
          <w:rFonts w:ascii="Arial" w:hAnsi="Arial" w:cs="Arial"/>
          <w:szCs w:val="24"/>
        </w:rPr>
      </w:pPr>
    </w:p>
    <w:p w14:paraId="00F24D54" w14:textId="71480C13" w:rsidR="00442F64" w:rsidRPr="004D33A3" w:rsidRDefault="00947E45" w:rsidP="00947E45">
      <w:pPr>
        <w:jc w:val="both"/>
        <w:rPr>
          <w:rFonts w:ascii="Arial" w:hAnsi="Arial" w:cs="Arial"/>
          <w:szCs w:val="24"/>
        </w:rPr>
      </w:pPr>
      <w:r w:rsidRPr="004D33A3">
        <w:rPr>
          <w:rFonts w:ascii="Arial" w:hAnsi="Arial" w:cs="Arial"/>
          <w:szCs w:val="24"/>
        </w:rPr>
        <w:t>The practitioner</w:t>
      </w:r>
      <w:r w:rsidR="00442F64" w:rsidRPr="004D33A3">
        <w:rPr>
          <w:rFonts w:ascii="Arial" w:hAnsi="Arial" w:cs="Arial"/>
          <w:szCs w:val="24"/>
        </w:rPr>
        <w:t xml:space="preserve"> has </w:t>
      </w:r>
      <w:r w:rsidR="009D1385">
        <w:rPr>
          <w:rFonts w:ascii="Arial" w:hAnsi="Arial" w:cs="Arial"/>
          <w:szCs w:val="24"/>
        </w:rPr>
        <w:t>15</w:t>
      </w:r>
      <w:r w:rsidR="00442F64" w:rsidRPr="004D33A3">
        <w:rPr>
          <w:rFonts w:ascii="Arial" w:hAnsi="Arial" w:cs="Arial"/>
          <w:szCs w:val="24"/>
        </w:rPr>
        <w:t xml:space="preserve"> years of clinical and </w:t>
      </w:r>
      <w:r w:rsidR="00732C0E" w:rsidRPr="004D33A3">
        <w:rPr>
          <w:rFonts w:ascii="Arial" w:hAnsi="Arial" w:cs="Arial"/>
          <w:szCs w:val="24"/>
        </w:rPr>
        <w:t>applied</w:t>
      </w:r>
      <w:r w:rsidR="00442F64" w:rsidRPr="004D33A3">
        <w:rPr>
          <w:rFonts w:ascii="Arial" w:hAnsi="Arial" w:cs="Arial"/>
          <w:szCs w:val="24"/>
        </w:rPr>
        <w:t xml:space="preserve"> experience</w:t>
      </w:r>
      <w:r w:rsidR="00732C0E" w:rsidRPr="004D33A3">
        <w:rPr>
          <w:rFonts w:ascii="Arial" w:hAnsi="Arial" w:cs="Arial"/>
          <w:szCs w:val="24"/>
        </w:rPr>
        <w:t xml:space="preserve"> and is certified</w:t>
      </w:r>
      <w:r w:rsidR="00442F64" w:rsidRPr="004D33A3">
        <w:rPr>
          <w:rFonts w:ascii="Arial" w:hAnsi="Arial" w:cs="Arial"/>
          <w:szCs w:val="24"/>
        </w:rPr>
        <w:t xml:space="preserve"> in biofeedback and has specific training and experience</w:t>
      </w:r>
      <w:r w:rsidR="00732C0E" w:rsidRPr="004D33A3">
        <w:rPr>
          <w:rFonts w:ascii="Arial" w:hAnsi="Arial" w:cs="Arial"/>
          <w:szCs w:val="24"/>
        </w:rPr>
        <w:t>, as well as certification</w:t>
      </w:r>
      <w:r w:rsidR="00442F64" w:rsidRPr="004D33A3">
        <w:rPr>
          <w:rFonts w:ascii="Arial" w:hAnsi="Arial" w:cs="Arial"/>
          <w:szCs w:val="24"/>
        </w:rPr>
        <w:t xml:space="preserve"> in EEG biofeedback </w:t>
      </w:r>
      <w:r w:rsidR="00732C0E" w:rsidRPr="004D33A3">
        <w:rPr>
          <w:rFonts w:ascii="Arial" w:hAnsi="Arial" w:cs="Arial"/>
          <w:szCs w:val="24"/>
        </w:rPr>
        <w:t xml:space="preserve">(neurofeedback) </w:t>
      </w:r>
      <w:r w:rsidR="00442F64" w:rsidRPr="004D33A3">
        <w:rPr>
          <w:rFonts w:ascii="Arial" w:hAnsi="Arial" w:cs="Arial"/>
          <w:szCs w:val="24"/>
        </w:rPr>
        <w:t xml:space="preserve">and in </w:t>
      </w:r>
      <w:r w:rsidR="004B2C2E" w:rsidRPr="004D33A3">
        <w:rPr>
          <w:rFonts w:ascii="Arial" w:hAnsi="Arial" w:cs="Arial"/>
          <w:szCs w:val="24"/>
        </w:rPr>
        <w:t>q</w:t>
      </w:r>
      <w:r w:rsidR="00442F64" w:rsidRPr="004D33A3">
        <w:rPr>
          <w:rFonts w:ascii="Arial" w:hAnsi="Arial" w:cs="Arial"/>
          <w:szCs w:val="24"/>
        </w:rPr>
        <w:t>uantitative EEG assessment</w:t>
      </w:r>
      <w:r w:rsidR="00732C0E" w:rsidRPr="004D33A3">
        <w:rPr>
          <w:rFonts w:ascii="Arial" w:hAnsi="Arial" w:cs="Arial"/>
          <w:szCs w:val="24"/>
        </w:rPr>
        <w:t xml:space="preserve"> (brain mapping)</w:t>
      </w:r>
      <w:r w:rsidR="00442F64" w:rsidRPr="004D33A3">
        <w:rPr>
          <w:rFonts w:ascii="Arial" w:hAnsi="Arial" w:cs="Arial"/>
          <w:szCs w:val="24"/>
        </w:rPr>
        <w:t xml:space="preserve"> and provides these services </w:t>
      </w:r>
      <w:r w:rsidR="009D1385" w:rsidRPr="004D33A3">
        <w:rPr>
          <w:rFonts w:ascii="Arial" w:hAnsi="Arial" w:cs="Arial"/>
          <w:szCs w:val="24"/>
        </w:rPr>
        <w:t>based on</w:t>
      </w:r>
      <w:r w:rsidR="00442F64" w:rsidRPr="004D33A3">
        <w:rPr>
          <w:rFonts w:ascii="Arial" w:hAnsi="Arial" w:cs="Arial"/>
          <w:szCs w:val="24"/>
        </w:rPr>
        <w:t xml:space="preserve"> th</w:t>
      </w:r>
      <w:r w:rsidR="00732C0E" w:rsidRPr="004D33A3">
        <w:rPr>
          <w:rFonts w:ascii="Arial" w:hAnsi="Arial" w:cs="Arial"/>
          <w:szCs w:val="24"/>
        </w:rPr>
        <w:t>i</w:t>
      </w:r>
      <w:r w:rsidR="00442F64" w:rsidRPr="004D33A3">
        <w:rPr>
          <w:rFonts w:ascii="Arial" w:hAnsi="Arial" w:cs="Arial"/>
          <w:szCs w:val="24"/>
        </w:rPr>
        <w:t xml:space="preserve">s experience, thorough ongoing </w:t>
      </w:r>
      <w:r w:rsidR="00657BC7" w:rsidRPr="004D33A3">
        <w:rPr>
          <w:rFonts w:ascii="Arial" w:hAnsi="Arial" w:cs="Arial"/>
          <w:szCs w:val="24"/>
        </w:rPr>
        <w:t>training,</w:t>
      </w:r>
      <w:r w:rsidR="00442F64" w:rsidRPr="004D33A3">
        <w:rPr>
          <w:rFonts w:ascii="Arial" w:hAnsi="Arial" w:cs="Arial"/>
          <w:szCs w:val="24"/>
        </w:rPr>
        <w:t xml:space="preserve"> and his review of the research literature.  However, beyond this he makes no claim or guarantee that the information will be appropriate, </w:t>
      </w:r>
      <w:r w:rsidR="009D1385" w:rsidRPr="004D33A3">
        <w:rPr>
          <w:rFonts w:ascii="Arial" w:hAnsi="Arial" w:cs="Arial"/>
          <w:szCs w:val="24"/>
        </w:rPr>
        <w:t>helpful,</w:t>
      </w:r>
      <w:r w:rsidR="00442F64" w:rsidRPr="004D33A3">
        <w:rPr>
          <w:rFonts w:ascii="Arial" w:hAnsi="Arial" w:cs="Arial"/>
          <w:szCs w:val="24"/>
        </w:rPr>
        <w:t xml:space="preserve"> or effective for your specific concerns.</w:t>
      </w:r>
    </w:p>
    <w:p w14:paraId="6A8D374D" w14:textId="77777777" w:rsidR="00442F64" w:rsidRPr="004D33A3" w:rsidRDefault="00442F64" w:rsidP="00947E45">
      <w:pPr>
        <w:jc w:val="both"/>
        <w:rPr>
          <w:rFonts w:ascii="Arial" w:hAnsi="Arial" w:cs="Arial"/>
          <w:szCs w:val="24"/>
        </w:rPr>
      </w:pPr>
    </w:p>
    <w:p w14:paraId="468F701F" w14:textId="43E2709E" w:rsidR="00947E45" w:rsidRPr="004D33A3" w:rsidRDefault="00442F64" w:rsidP="00947E45">
      <w:pPr>
        <w:jc w:val="both"/>
        <w:rPr>
          <w:rFonts w:ascii="Arial" w:hAnsi="Arial" w:cs="Arial"/>
          <w:szCs w:val="24"/>
        </w:rPr>
      </w:pPr>
      <w:r w:rsidRPr="004D33A3">
        <w:rPr>
          <w:rFonts w:ascii="Arial" w:hAnsi="Arial" w:cs="Arial"/>
          <w:szCs w:val="24"/>
        </w:rPr>
        <w:t xml:space="preserve">Clients have the right to </w:t>
      </w:r>
      <w:r w:rsidR="00657BC7" w:rsidRPr="004D33A3">
        <w:rPr>
          <w:rFonts w:ascii="Arial" w:hAnsi="Arial" w:cs="Arial"/>
          <w:szCs w:val="24"/>
        </w:rPr>
        <w:t>complete</w:t>
      </w:r>
      <w:r w:rsidRPr="004D33A3">
        <w:rPr>
          <w:rFonts w:ascii="Arial" w:hAnsi="Arial" w:cs="Arial"/>
          <w:szCs w:val="24"/>
        </w:rPr>
        <w:t xml:space="preserve"> current information about any assessment.  Clients may expect courteous and professional treatment by this practitioner.  All client records and transactions are confidential unless release of these records is authorized in writing by the client, or otherwise required by law.  </w:t>
      </w:r>
    </w:p>
    <w:p w14:paraId="07CD30D4" w14:textId="77777777" w:rsidR="00947E45" w:rsidRPr="004D33A3" w:rsidRDefault="00947E45" w:rsidP="00947E45">
      <w:pPr>
        <w:jc w:val="both"/>
        <w:rPr>
          <w:rFonts w:ascii="Arial" w:hAnsi="Arial" w:cs="Arial"/>
          <w:szCs w:val="24"/>
        </w:rPr>
      </w:pPr>
    </w:p>
    <w:p w14:paraId="35AEEA11" w14:textId="77777777" w:rsidR="004D33A3" w:rsidRDefault="004D33A3" w:rsidP="00947E45">
      <w:pPr>
        <w:jc w:val="both"/>
        <w:rPr>
          <w:rFonts w:ascii="Arial" w:hAnsi="Arial" w:cs="Arial"/>
          <w:szCs w:val="24"/>
        </w:rPr>
      </w:pPr>
    </w:p>
    <w:p w14:paraId="14605B7A" w14:textId="77777777" w:rsidR="004D33A3" w:rsidRDefault="004D33A3" w:rsidP="00947E45">
      <w:pPr>
        <w:jc w:val="both"/>
        <w:rPr>
          <w:rFonts w:ascii="Arial" w:hAnsi="Arial" w:cs="Arial"/>
          <w:szCs w:val="24"/>
        </w:rPr>
      </w:pPr>
    </w:p>
    <w:p w14:paraId="65D6E724" w14:textId="70395CC2" w:rsidR="00442F64" w:rsidRPr="004D33A3" w:rsidRDefault="00442F64" w:rsidP="00947E45">
      <w:pPr>
        <w:jc w:val="both"/>
        <w:rPr>
          <w:rFonts w:ascii="Arial" w:hAnsi="Arial" w:cs="Arial"/>
          <w:sz w:val="20"/>
        </w:rPr>
      </w:pPr>
      <w:r w:rsidRPr="004D33A3">
        <w:rPr>
          <w:rFonts w:ascii="Arial" w:hAnsi="Arial" w:cs="Arial"/>
          <w:szCs w:val="24"/>
        </w:rPr>
        <w:lastRenderedPageBreak/>
        <w:t>Clients</w:t>
      </w:r>
      <w:r w:rsidR="00732C0E" w:rsidRPr="004D33A3">
        <w:rPr>
          <w:rFonts w:ascii="Arial" w:hAnsi="Arial" w:cs="Arial"/>
          <w:szCs w:val="24"/>
        </w:rPr>
        <w:t>:</w:t>
      </w:r>
      <w:r w:rsidRPr="004D33A3">
        <w:rPr>
          <w:rFonts w:ascii="Arial" w:hAnsi="Arial" w:cs="Arial"/>
          <w:szCs w:val="24"/>
        </w:rPr>
        <w:t xml:space="preserve"> By signing this </w:t>
      </w:r>
      <w:r w:rsidR="00911B46" w:rsidRPr="004D33A3">
        <w:rPr>
          <w:rFonts w:ascii="Arial" w:hAnsi="Arial" w:cs="Arial"/>
          <w:szCs w:val="24"/>
        </w:rPr>
        <w:t>document,</w:t>
      </w:r>
      <w:r w:rsidRPr="004D33A3">
        <w:rPr>
          <w:rFonts w:ascii="Arial" w:hAnsi="Arial" w:cs="Arial"/>
          <w:szCs w:val="24"/>
        </w:rPr>
        <w:t xml:space="preserve"> you agree that you have read and understood the information this document contains and have received a copy of it for your records.  You further agree that you have had ample opportunity to ask any questions and that those questions have been answered to your satisfaction.  You further agree that the information provided is for informational purposes only and that you will hold </w:t>
      </w:r>
      <w:r w:rsidR="00557993" w:rsidRPr="004D33A3">
        <w:rPr>
          <w:rFonts w:ascii="Arial" w:hAnsi="Arial" w:cs="Arial"/>
          <w:szCs w:val="24"/>
        </w:rPr>
        <w:t>this practitioner</w:t>
      </w:r>
      <w:r w:rsidRPr="004D33A3">
        <w:rPr>
          <w:rFonts w:ascii="Arial" w:hAnsi="Arial" w:cs="Arial"/>
          <w:szCs w:val="24"/>
        </w:rPr>
        <w:t xml:space="preserve"> harmless regarding your subsequent use of such information.</w:t>
      </w:r>
    </w:p>
    <w:p w14:paraId="006E3DC7" w14:textId="77777777" w:rsidR="00442F64" w:rsidRPr="004D33A3" w:rsidRDefault="00442F64">
      <w:pPr>
        <w:rPr>
          <w:rFonts w:ascii="Arial" w:hAnsi="Arial" w:cs="Arial"/>
          <w:sz w:val="20"/>
        </w:rPr>
      </w:pPr>
    </w:p>
    <w:p w14:paraId="2044ABC6" w14:textId="77777777" w:rsidR="00947E45" w:rsidRPr="004D33A3" w:rsidRDefault="00947E45">
      <w:pPr>
        <w:rPr>
          <w:rFonts w:ascii="Arial" w:hAnsi="Arial" w:cs="Arial"/>
          <w:b/>
          <w:sz w:val="20"/>
        </w:rPr>
      </w:pPr>
    </w:p>
    <w:p w14:paraId="00037C03" w14:textId="77777777" w:rsidR="00732C0E" w:rsidRPr="004D33A3" w:rsidRDefault="00732C0E">
      <w:pPr>
        <w:rPr>
          <w:rFonts w:ascii="Arial" w:hAnsi="Arial" w:cs="Arial"/>
          <w:b/>
          <w:szCs w:val="24"/>
        </w:rPr>
      </w:pPr>
    </w:p>
    <w:p w14:paraId="1F817E74" w14:textId="77777777" w:rsidR="00732C0E" w:rsidRPr="004D33A3" w:rsidRDefault="00442F64">
      <w:pPr>
        <w:rPr>
          <w:rFonts w:ascii="Arial" w:hAnsi="Arial" w:cs="Arial"/>
          <w:b/>
          <w:szCs w:val="24"/>
        </w:rPr>
      </w:pPr>
      <w:r w:rsidRPr="004D33A3">
        <w:rPr>
          <w:rFonts w:ascii="Arial" w:hAnsi="Arial" w:cs="Arial"/>
          <w:b/>
          <w:szCs w:val="24"/>
        </w:rPr>
        <w:t xml:space="preserve">Client Signature: _______________________________________________________________________ </w:t>
      </w:r>
    </w:p>
    <w:p w14:paraId="49881887" w14:textId="77777777" w:rsidR="00732C0E" w:rsidRPr="004D33A3" w:rsidRDefault="00732C0E">
      <w:pPr>
        <w:rPr>
          <w:rFonts w:ascii="Arial" w:hAnsi="Arial" w:cs="Arial"/>
          <w:b/>
          <w:szCs w:val="24"/>
        </w:rPr>
      </w:pPr>
    </w:p>
    <w:p w14:paraId="7D7C7A7D" w14:textId="77777777" w:rsidR="00732C0E" w:rsidRPr="004D33A3" w:rsidRDefault="00442F64">
      <w:pPr>
        <w:rPr>
          <w:rFonts w:ascii="Arial" w:hAnsi="Arial" w:cs="Arial"/>
          <w:b/>
          <w:szCs w:val="24"/>
        </w:rPr>
      </w:pPr>
      <w:r w:rsidRPr="004D33A3">
        <w:rPr>
          <w:rFonts w:ascii="Arial" w:hAnsi="Arial" w:cs="Arial"/>
          <w:b/>
          <w:szCs w:val="24"/>
        </w:rPr>
        <w:t>Date: ________________</w:t>
      </w:r>
    </w:p>
    <w:p w14:paraId="1CB4235F" w14:textId="77777777" w:rsidR="00732C0E" w:rsidRPr="004D33A3" w:rsidRDefault="00732C0E">
      <w:pPr>
        <w:rPr>
          <w:rFonts w:ascii="Arial" w:hAnsi="Arial" w:cs="Arial"/>
          <w:b/>
          <w:szCs w:val="24"/>
        </w:rPr>
      </w:pPr>
    </w:p>
    <w:p w14:paraId="63C3B66C" w14:textId="2B74036C" w:rsidR="00442F64" w:rsidRPr="004D33A3" w:rsidRDefault="00442F64">
      <w:pPr>
        <w:rPr>
          <w:rFonts w:ascii="Arial" w:hAnsi="Arial" w:cs="Arial"/>
          <w:b/>
          <w:szCs w:val="24"/>
        </w:rPr>
      </w:pPr>
      <w:r w:rsidRPr="004D33A3">
        <w:rPr>
          <w:rFonts w:ascii="Arial" w:hAnsi="Arial" w:cs="Arial"/>
          <w:b/>
          <w:szCs w:val="24"/>
        </w:rPr>
        <w:t>(Parent or Guardian if client is a minor)</w:t>
      </w:r>
    </w:p>
    <w:p w14:paraId="663A417C" w14:textId="77777777" w:rsidR="00442F64" w:rsidRPr="004D33A3" w:rsidRDefault="00442F64">
      <w:pPr>
        <w:rPr>
          <w:rFonts w:ascii="Arial" w:hAnsi="Arial" w:cs="Arial"/>
          <w:b/>
          <w:szCs w:val="24"/>
        </w:rPr>
      </w:pPr>
    </w:p>
    <w:p w14:paraId="1C36F5FC" w14:textId="76824B42" w:rsidR="00732C0E" w:rsidRPr="004D33A3" w:rsidRDefault="00442F64">
      <w:pPr>
        <w:rPr>
          <w:rFonts w:ascii="Arial" w:hAnsi="Arial" w:cs="Arial"/>
          <w:b/>
          <w:szCs w:val="24"/>
        </w:rPr>
      </w:pPr>
      <w:r w:rsidRPr="004D33A3">
        <w:rPr>
          <w:rFonts w:ascii="Arial" w:hAnsi="Arial" w:cs="Arial"/>
          <w:b/>
          <w:szCs w:val="24"/>
        </w:rPr>
        <w:t xml:space="preserve">Witness: __________________________________________________________________________ </w:t>
      </w:r>
    </w:p>
    <w:p w14:paraId="7FCF2771" w14:textId="77777777" w:rsidR="00732C0E" w:rsidRPr="004D33A3" w:rsidRDefault="00732C0E">
      <w:pPr>
        <w:rPr>
          <w:rFonts w:ascii="Arial" w:hAnsi="Arial" w:cs="Arial"/>
          <w:b/>
          <w:szCs w:val="24"/>
        </w:rPr>
      </w:pPr>
    </w:p>
    <w:p w14:paraId="63EF17F3" w14:textId="03877CE6" w:rsidR="00442F64" w:rsidRPr="004D33A3" w:rsidRDefault="00442F64">
      <w:pPr>
        <w:rPr>
          <w:rFonts w:ascii="Arial" w:hAnsi="Arial" w:cs="Arial"/>
          <w:b/>
          <w:szCs w:val="24"/>
        </w:rPr>
      </w:pPr>
      <w:r w:rsidRPr="004D33A3">
        <w:rPr>
          <w:rFonts w:ascii="Arial" w:hAnsi="Arial" w:cs="Arial"/>
          <w:b/>
          <w:szCs w:val="24"/>
        </w:rPr>
        <w:t>Date: ________________</w:t>
      </w:r>
    </w:p>
    <w:p w14:paraId="6676A050" w14:textId="77777777" w:rsidR="00947E45" w:rsidRPr="004D33A3" w:rsidRDefault="00947E45">
      <w:pPr>
        <w:rPr>
          <w:rFonts w:ascii="Arial" w:hAnsi="Arial" w:cs="Arial"/>
          <w:b/>
          <w:szCs w:val="24"/>
        </w:rPr>
      </w:pPr>
    </w:p>
    <w:sectPr w:rsidR="00947E45" w:rsidRPr="004D33A3">
      <w:pgSz w:w="12240" w:h="15840"/>
      <w:pgMar w:top="864" w:right="720" w:bottom="86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7CC46A73-1996-4B31-8128-53170FADC3CE}"/>
    <w:docVar w:name="dgnword-eventsink" w:val="108896960"/>
  </w:docVars>
  <w:rsids>
    <w:rsidRoot w:val="004B2C2E"/>
    <w:rsid w:val="00012981"/>
    <w:rsid w:val="000313F0"/>
    <w:rsid w:val="00192C92"/>
    <w:rsid w:val="00225E59"/>
    <w:rsid w:val="00226E93"/>
    <w:rsid w:val="004064FC"/>
    <w:rsid w:val="00434A13"/>
    <w:rsid w:val="00442F64"/>
    <w:rsid w:val="004B2C2E"/>
    <w:rsid w:val="004D33A3"/>
    <w:rsid w:val="00557993"/>
    <w:rsid w:val="00657BC7"/>
    <w:rsid w:val="00730C4E"/>
    <w:rsid w:val="00732C0E"/>
    <w:rsid w:val="007F15ED"/>
    <w:rsid w:val="00813896"/>
    <w:rsid w:val="00911B46"/>
    <w:rsid w:val="00947E45"/>
    <w:rsid w:val="009D1385"/>
    <w:rsid w:val="009F50EC"/>
    <w:rsid w:val="00A94887"/>
    <w:rsid w:val="00B63130"/>
    <w:rsid w:val="00CA6B11"/>
    <w:rsid w:val="00CE0044"/>
    <w:rsid w:val="00D65486"/>
    <w:rsid w:val="00D95016"/>
    <w:rsid w:val="00DC7237"/>
    <w:rsid w:val="00DF0B4C"/>
    <w:rsid w:val="00FB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93FAF"/>
  <w15:docId w15:val="{8B925AF6-FFC0-4A5A-8503-21DC87AE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Title">
    <w:name w:val="Title"/>
    <w:basedOn w:val="Normal"/>
    <w:qFormat/>
    <w:pPr>
      <w:jc w:val="center"/>
    </w:pPr>
    <w:rPr>
      <w:b/>
      <w:u w:val="single"/>
    </w:rPr>
  </w:style>
  <w:style w:type="paragraph" w:styleId="BalloonText">
    <w:name w:val="Balloon Text"/>
    <w:basedOn w:val="Normal"/>
    <w:semiHidden/>
    <w:rsid w:val="00557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John S</vt:lpstr>
    </vt:vector>
  </TitlesOfParts>
  <Company>A Chance To Grow, Inc.</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S</dc:title>
  <dc:creator>ACTGEEG</dc:creator>
  <cp:lastModifiedBy>Wendy Coughlin</cp:lastModifiedBy>
  <cp:revision>2</cp:revision>
  <cp:lastPrinted>2008-01-17T18:23:00Z</cp:lastPrinted>
  <dcterms:created xsi:type="dcterms:W3CDTF">2025-05-22T16:39:00Z</dcterms:created>
  <dcterms:modified xsi:type="dcterms:W3CDTF">2025-05-22T16:39:00Z</dcterms:modified>
</cp:coreProperties>
</file>